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AE" w:rsidRPr="00925FAE" w:rsidRDefault="00925FAE" w:rsidP="00925FAE">
      <w:pPr>
        <w:shd w:val="clear" w:color="auto" w:fill="FFFFFF"/>
        <w:spacing w:line="384" w:lineRule="atLeast"/>
        <w:outlineLvl w:val="1"/>
        <w:rPr>
          <w:rFonts w:eastAsia="Times New Roman"/>
          <w:b/>
          <w:bCs/>
          <w:color w:val="1C61A2"/>
          <w:kern w:val="36"/>
          <w:lang w:eastAsia="cs-CZ"/>
        </w:rPr>
      </w:pPr>
      <w:r w:rsidRPr="00925FAE">
        <w:rPr>
          <w:rFonts w:eastAsia="Times New Roman"/>
          <w:b/>
          <w:bCs/>
          <w:color w:val="1C61A2"/>
          <w:kern w:val="36"/>
          <w:lang w:eastAsia="cs-CZ"/>
        </w:rPr>
        <w:t>Kladenská oblast</w:t>
      </w:r>
    </w:p>
    <w:p w:rsidR="00925FAE" w:rsidRPr="00925FAE" w:rsidRDefault="00925FAE" w:rsidP="00925FAE">
      <w:pPr>
        <w:shd w:val="clear" w:color="auto" w:fill="FFFFFF"/>
        <w:spacing w:before="120" w:line="384" w:lineRule="atLeast"/>
        <w:outlineLvl w:val="2"/>
        <w:rPr>
          <w:rFonts w:eastAsia="Times New Roman"/>
          <w:b/>
          <w:bCs/>
          <w:color w:val="184195"/>
          <w:lang w:eastAsia="cs-CZ"/>
        </w:rPr>
      </w:pPr>
      <w:r w:rsidRPr="00925FAE">
        <w:rPr>
          <w:rFonts w:eastAsia="Times New Roman"/>
          <w:b/>
          <w:bCs/>
          <w:color w:val="184195"/>
          <w:lang w:eastAsia="cs-CZ"/>
        </w:rPr>
        <w:t>Informace o Středočeské integrované dopravě  v oblasti Kladenska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br/>
        <w:t>V regionu Kladenska byla v průběhu let 2004 – 2005 celkem ve čtyřech etapách, s přispěním Krajského úřadu Středočeského kraje, zavedena tzv. Kladenská integrovaná doprava (KLID) s jednotným městským tarifem. Ke dni 1. července 2005 byla spuštěna IV. etapa integrace, kdy bylo celé území Kladenska rozděleno do zón a došlo k propojení městské dopravy města Kladna s příměstskou dopravou.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 xml:space="preserve">S platností od 1. září 2006 byla oblast Kladenska zapojena do Středočeské integrované dopravy (SID) a byl zaveden tarif Středočeské integrované dopravy. Na linkách, </w:t>
      </w:r>
      <w:proofErr w:type="gramStart"/>
      <w:r w:rsidRPr="00925FAE">
        <w:rPr>
          <w:rFonts w:eastAsia="Times New Roman"/>
          <w:color w:val="000000"/>
          <w:sz w:val="18"/>
          <w:szCs w:val="18"/>
          <w:lang w:eastAsia="cs-CZ"/>
        </w:rPr>
        <w:t>která</w:t>
      </w:r>
      <w:proofErr w:type="gramEnd"/>
      <w:r w:rsidRPr="00925FAE">
        <w:rPr>
          <w:rFonts w:eastAsia="Times New Roman"/>
          <w:color w:val="000000"/>
          <w:sz w:val="18"/>
          <w:szCs w:val="18"/>
          <w:lang w:eastAsia="cs-CZ"/>
        </w:rPr>
        <w:t xml:space="preserve"> nejsou prozatím zařazeny do systému integrované dopravy (jedná se o linky mezi Kladnem a Prahou) je uplatněn tarif podle tarifní (kilometrické) vzdálenosti.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> 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b/>
          <w:bCs/>
          <w:color w:val="000000"/>
          <w:sz w:val="18"/>
          <w:lang w:eastAsia="cs-CZ"/>
        </w:rPr>
        <w:t xml:space="preserve">Dopravce:          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t xml:space="preserve">ČSAD MHD Kladno, a.s.             internetové stránky: </w:t>
      </w:r>
      <w:r w:rsidRPr="00925FAE">
        <w:rPr>
          <w:rFonts w:eastAsia="Times New Roman"/>
          <w:b/>
          <w:bCs/>
          <w:color w:val="000000"/>
          <w:sz w:val="18"/>
          <w:lang w:eastAsia="cs-CZ"/>
        </w:rPr>
        <w:t> </w:t>
      </w:r>
      <w:hyperlink r:id="rId5" w:tooltip="" w:history="1">
        <w:r w:rsidRPr="00925FAE">
          <w:rPr>
            <w:rFonts w:eastAsia="Times New Roman"/>
            <w:color w:val="800080"/>
            <w:sz w:val="18"/>
            <w:szCs w:val="18"/>
            <w:u w:val="single"/>
            <w:lang w:eastAsia="cs-CZ"/>
          </w:rPr>
          <w:t>www.csadkladno.cz</w:t>
        </w:r>
      </w:hyperlink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> 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hyperlink r:id="rId6" w:history="1">
        <w:r w:rsidRPr="00925FAE">
          <w:rPr>
            <w:rFonts w:eastAsia="Times New Roman"/>
            <w:b/>
            <w:bCs/>
            <w:color w:val="184195"/>
            <w:sz w:val="18"/>
            <w:u w:val="single"/>
            <w:lang w:eastAsia="cs-CZ"/>
          </w:rPr>
          <w:t>Informační kanceláře a předprodejní místa dopravce ČSAD MHD Kladno, a.s.</w:t>
        </w:r>
      </w:hyperlink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> </w:t>
      </w:r>
    </w:p>
    <w:p w:rsidR="00925FAE" w:rsidRPr="00925FAE" w:rsidRDefault="00925FAE" w:rsidP="00925F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0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>Kladno - Autobusové nádraží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b/>
          <w:bCs/>
          <w:color w:val="000000"/>
          <w:sz w:val="18"/>
          <w:lang w:eastAsia="cs-CZ"/>
        </w:rPr>
        <w:t>zhotovování, dobíjení a reklamace karet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t>, prodej místenek AMS, informace o jízdních řádech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br/>
        <w:t>Po-Pá 6:00 - 18:00 hod, So 7:00 - 12:00 hod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br/>
        <w:t xml:space="preserve">tel. 312247734, 312247186 </w:t>
      </w:r>
    </w:p>
    <w:p w:rsidR="00925FAE" w:rsidRPr="00925FAE" w:rsidRDefault="00925FAE" w:rsidP="00925F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0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 xml:space="preserve">Kladno - Náměstí Svobody 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b/>
          <w:bCs/>
          <w:color w:val="000000"/>
          <w:sz w:val="18"/>
          <w:lang w:eastAsia="cs-CZ"/>
        </w:rPr>
        <w:t>dobíjení karet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t>, informace o jízdních řádech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br/>
        <w:t>Po-Pá 6:00 - 18:00 hod, So 7:00 - 12:00 hod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br/>
        <w:t>tel. 312247013</w:t>
      </w:r>
    </w:p>
    <w:p w:rsidR="00925FAE" w:rsidRPr="00925FAE" w:rsidRDefault="00925FAE" w:rsidP="00925FA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0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>Kladno - Vrchlického ulice (u Flory)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b/>
          <w:bCs/>
          <w:color w:val="000000"/>
          <w:sz w:val="18"/>
          <w:lang w:eastAsia="cs-CZ"/>
        </w:rPr>
        <w:t>dobíjení karet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t>, informace o jízdních řádech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br/>
        <w:t>Po - Pá 9:00 - 12:30 a 13:00 - 16:30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br/>
        <w:t>tel. 312668942</w:t>
      </w:r>
    </w:p>
    <w:p w:rsidR="00925FAE" w:rsidRPr="00925FAE" w:rsidRDefault="00925FAE" w:rsidP="00925FA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20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>Kladno - Nádraží ČD (v hlavní budově)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b/>
          <w:bCs/>
          <w:color w:val="000000"/>
          <w:sz w:val="18"/>
          <w:lang w:eastAsia="cs-CZ"/>
        </w:rPr>
        <w:t>dobíjení karet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t>, informace o jízdních řádech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br/>
        <w:t>Po - Pá 9:00 - 15:00</w:t>
      </w:r>
      <w:r w:rsidRPr="00925FAE">
        <w:rPr>
          <w:rFonts w:eastAsia="Times New Roman"/>
          <w:color w:val="000000"/>
          <w:sz w:val="18"/>
          <w:szCs w:val="18"/>
          <w:lang w:eastAsia="cs-CZ"/>
        </w:rPr>
        <w:br/>
        <w:t>tel. 312664137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> </w:t>
      </w:r>
    </w:p>
    <w:p w:rsidR="00925FAE" w:rsidRPr="00925FAE" w:rsidRDefault="00925FAE" w:rsidP="00925FAE">
      <w:pPr>
        <w:shd w:val="clear" w:color="auto" w:fill="FFFFFF"/>
        <w:spacing w:before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b/>
          <w:bCs/>
          <w:color w:val="000000"/>
          <w:sz w:val="18"/>
          <w:lang w:eastAsia="cs-CZ"/>
        </w:rPr>
        <w:t>Přehled autobusových linek zařazených do SID:</w:t>
      </w:r>
    </w:p>
    <w:tbl>
      <w:tblPr>
        <w:tblW w:w="0" w:type="auto"/>
        <w:shd w:val="clear" w:color="auto" w:fill="FAFAF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73"/>
        <w:gridCol w:w="1033"/>
        <w:gridCol w:w="5213"/>
      </w:tblGrid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25FAE" w:rsidRPr="00925FAE" w:rsidRDefault="00925FAE" w:rsidP="00925FAE">
            <w:pPr>
              <w:spacing w:after="0"/>
              <w:jc w:val="center"/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  <w:t>Číslo linky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25FAE" w:rsidRPr="00925FAE" w:rsidRDefault="00925FAE" w:rsidP="00925FAE">
            <w:pPr>
              <w:spacing w:after="0"/>
              <w:jc w:val="center"/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  <w:t>Označení</w:t>
            </w:r>
          </w:p>
          <w:p w:rsidR="00925FAE" w:rsidRPr="00925FAE" w:rsidRDefault="00925FAE" w:rsidP="00925FAE">
            <w:pPr>
              <w:spacing w:after="0"/>
              <w:jc w:val="center"/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  <w:t xml:space="preserve">linky  v </w:t>
            </w:r>
            <w:proofErr w:type="gramStart"/>
            <w:r w:rsidRPr="00925FAE"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  <w:t>SID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25FAE" w:rsidRPr="00925FAE" w:rsidRDefault="00925FAE" w:rsidP="00925FAE">
            <w:pPr>
              <w:spacing w:after="0"/>
              <w:jc w:val="center"/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  <w:t>Název linky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Středokluky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Praha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Zvoleněves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Číčovice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Praha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 - Praha,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Zličín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Kladno-Praha,Terminál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Jih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Kladno-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Dobrovíz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Jeneč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,vysílací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středisko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220027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 - Unhošť - Rudná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Unhošť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Pavlov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Braškov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Unhošť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 - Unhošť - Beroun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Kladno-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Beroun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-Příbram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Unhošť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-Malé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Kyšice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-Praha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Horní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Bezděkov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Unhošť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Družec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Bratronice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Zbečno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Nové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Strašecí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Ruda - Rakovník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Nové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Strašecí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Řevničov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Rakovník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Lány - Nové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Strašecí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Stochov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Stochov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Nové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Strašecí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 - Kačice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Kačice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Stochov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Libušín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,Důl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Kladno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Třebichovice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 - Mladá Boleslav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Kladno-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Blevice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-Kralupy nad Vltavou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Velvary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Kralupy nad Vltavou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Kladno-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Stehelčeves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Středokluky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Středokluky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Tuchoměřice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Makotřasy-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Buštěhrad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Hřebeč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 - Praha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 - Buštěhrad - Praha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 - Praha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Kladno-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Brandýsek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Velvary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Velvary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-Nová Ves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č.1: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Okrsek 0 -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Rozdělov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č.2: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Kladno,Nám.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Svobody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Cvrčovice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č.3: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Okrsek 4 - Autobusové nádraží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č.4: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Kladno,U zvonečku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Dřetovice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č.5: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Okrsek O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Aquapark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č.6: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Okrsek 4 - Energie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č.7: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Kladno,Havlíčkovo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náměstí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Smečno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č.9: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Kladno,Okrsek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4 - Slaný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č.10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Tržnice - Zádušní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č.11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Okrsek 0 - Průmyslová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č.12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Kladno,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Rozdělov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Slaný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č.13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Okrsek 4 - Na Vysokém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225014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č.14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Kladno,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Dříň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Malé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Přítočno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č.15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: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Masokombinát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Lanny</w:t>
            </w:r>
            <w:proofErr w:type="spellEnd"/>
            <w:proofErr w:type="gram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č.16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: Energie - Velké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Přítočno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č.17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: Kladno,Nádraží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Smečno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225019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MAD Kladno,linka </w:t>
            </w:r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č.19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: </w:t>
            </w:r>
            <w:proofErr w:type="spellStart"/>
            <w:proofErr w:type="gram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.Svobody</w:t>
            </w:r>
            <w:proofErr w:type="gram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.Svobody - okružní</w:t>
            </w:r>
          </w:p>
        </w:tc>
      </w:tr>
    </w:tbl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stav k </w:t>
      </w:r>
      <w:proofErr w:type="gramStart"/>
      <w:r w:rsidRPr="00925FAE">
        <w:rPr>
          <w:rFonts w:eastAsia="Times New Roman"/>
          <w:color w:val="000000"/>
          <w:sz w:val="18"/>
          <w:szCs w:val="18"/>
          <w:lang w:eastAsia="cs-CZ"/>
        </w:rPr>
        <w:t>1.5.2007</w:t>
      </w:r>
      <w:proofErr w:type="gramEnd"/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> </w:t>
      </w:r>
    </w:p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b/>
          <w:bCs/>
          <w:color w:val="000000"/>
          <w:sz w:val="18"/>
          <w:lang w:eastAsia="cs-CZ"/>
        </w:rPr>
        <w:t>Přehled obcí zařazených do zón SID v Kladenské oblasti:</w:t>
      </w:r>
    </w:p>
    <w:p w:rsidR="00925FAE" w:rsidRPr="00925FAE" w:rsidRDefault="00925FAE" w:rsidP="00925FAE">
      <w:pPr>
        <w:shd w:val="clear" w:color="auto" w:fill="FFFFFF"/>
        <w:spacing w:before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> </w:t>
      </w:r>
    </w:p>
    <w:tbl>
      <w:tblPr>
        <w:tblW w:w="0" w:type="auto"/>
        <w:shd w:val="clear" w:color="auto" w:fill="FAFAF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63"/>
        <w:gridCol w:w="8381"/>
      </w:tblGrid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25FAE" w:rsidRPr="00925FAE" w:rsidRDefault="00925FAE" w:rsidP="00925FAE">
            <w:pPr>
              <w:spacing w:after="0"/>
              <w:jc w:val="center"/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  <w:t>Číslo zóny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25FAE" w:rsidRPr="00925FAE" w:rsidRDefault="00925FAE" w:rsidP="00925FAE">
            <w:pPr>
              <w:spacing w:after="0"/>
              <w:jc w:val="center"/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b/>
                <w:bCs/>
                <w:color w:val="184195"/>
                <w:sz w:val="18"/>
                <w:szCs w:val="18"/>
                <w:lang w:eastAsia="cs-CZ"/>
              </w:rPr>
              <w:t>Obce zařazené do zóny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Kladno, Velké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Přítočno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Brandýsek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Buštěhrad,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Cvrčovice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Doksy, Dolany,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Dřetovice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Hřebeč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Libušín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Lidice, Makotřasy, Malé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Přítočno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Pchery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Pletený Újezd,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Stehelčeves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Velká Dobrá,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Vinařice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Zájezd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Hrdlív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Jemníky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Knovíz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Ledce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Přelíc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Smečno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Svinařov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Třebichovice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Běleč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Bratronice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Hradečno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Kačice, Lány,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Stochov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Číčovice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Holubice,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Libochovičky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Lichoceves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Okoř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Svrkyně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Velké Přílepy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Běloky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Dobrovíz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Hostivice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Hostouň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Chýně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Jeneč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Kněževes,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Středokluky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Tuchoměřice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Braškov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Červený Újezd, Horní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Bezděkov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Kyšice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Malé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Kyšice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Pavlov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Svárov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Unhošť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Blevice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Kamenný Most,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Koleč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Neuměřice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Otvovice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Podlešín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Slatina,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Zákolany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Zvoleněves</w:t>
            </w:r>
            <w:proofErr w:type="spellEnd"/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Družec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Kamenné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Žehrovice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Lhota,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Tuchlovice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Žilina</w:t>
            </w:r>
          </w:p>
        </w:tc>
      </w:tr>
      <w:tr w:rsidR="00925FAE" w:rsidRPr="00925FAE" w:rsidTr="00925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5FAE" w:rsidRPr="00925FAE" w:rsidRDefault="00925FAE" w:rsidP="00925FA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Třebusice</w:t>
            </w:r>
            <w:proofErr w:type="spellEnd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925FAE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Želenice</w:t>
            </w:r>
            <w:proofErr w:type="spellEnd"/>
          </w:p>
        </w:tc>
      </w:tr>
    </w:tbl>
    <w:p w:rsidR="00925FAE" w:rsidRPr="00925FAE" w:rsidRDefault="00925FAE" w:rsidP="00925FAE">
      <w:pPr>
        <w:shd w:val="clear" w:color="auto" w:fill="FFFFFF"/>
        <w:spacing w:before="168" w:after="168"/>
        <w:rPr>
          <w:rFonts w:eastAsia="Times New Roman"/>
          <w:color w:val="000000"/>
          <w:sz w:val="18"/>
          <w:szCs w:val="18"/>
          <w:lang w:eastAsia="cs-CZ"/>
        </w:rPr>
      </w:pPr>
      <w:r w:rsidRPr="00925FAE">
        <w:rPr>
          <w:rFonts w:eastAsia="Times New Roman"/>
          <w:color w:val="000000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stav k 1.5.2007</w:t>
      </w:r>
    </w:p>
    <w:sectPr w:rsidR="00925FAE" w:rsidRPr="00925FAE" w:rsidSect="002D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514"/>
    <w:multiLevelType w:val="multilevel"/>
    <w:tmpl w:val="02A2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D0D71"/>
    <w:multiLevelType w:val="multilevel"/>
    <w:tmpl w:val="97A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15726"/>
    <w:multiLevelType w:val="multilevel"/>
    <w:tmpl w:val="B908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26B3C"/>
    <w:multiLevelType w:val="multilevel"/>
    <w:tmpl w:val="4A4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FAE"/>
    <w:rsid w:val="002263A9"/>
    <w:rsid w:val="002D6980"/>
    <w:rsid w:val="00530CAA"/>
    <w:rsid w:val="00831436"/>
    <w:rsid w:val="008B4A5C"/>
    <w:rsid w:val="00925FAE"/>
    <w:rsid w:val="00A90A91"/>
    <w:rsid w:val="00D21AC9"/>
    <w:rsid w:val="00D6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5FAE"/>
    <w:pPr>
      <w:spacing w:before="168" w:after="1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5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130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2339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86433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106138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0053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dkladno.cz/index.php?a=stranka&amp;m=18&amp;s=31" TargetMode="External"/><Relationship Id="rId5" Type="http://schemas.openxmlformats.org/officeDocument/2006/relationships/hyperlink" Target="http://www.csadklad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4505</Characters>
  <Application>Microsoft Office Word</Application>
  <DocSecurity>0</DocSecurity>
  <Lines>37</Lines>
  <Paragraphs>10</Paragraphs>
  <ScaleCrop>false</ScaleCrop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2022-01-08T17:26:00Z</dcterms:created>
  <dcterms:modified xsi:type="dcterms:W3CDTF">2022-01-08T17:29:00Z</dcterms:modified>
</cp:coreProperties>
</file>